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06BF" w14:textId="77777777" w:rsidR="00FE38E7" w:rsidRPr="00FE38E7" w:rsidRDefault="00FE38E7" w:rsidP="00FE38E7">
      <w:pPr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FE38E7">
        <w:rPr>
          <w:rFonts w:ascii="Arial" w:hAnsi="Arial" w:cs="Arial"/>
          <w:b/>
          <w:bCs/>
          <w:lang w:eastAsia="ru-RU"/>
        </w:rPr>
        <w:t>Техническое задание</w:t>
      </w:r>
    </w:p>
    <w:p w14:paraId="176A99D1" w14:textId="77777777" w:rsidR="00FE38E7" w:rsidRPr="00FE38E7" w:rsidRDefault="00FE38E7" w:rsidP="00FE38E7">
      <w:pPr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bookmarkStart w:id="0" w:name="_Hlk94104771"/>
      <w:r w:rsidRPr="00FE38E7">
        <w:rPr>
          <w:rFonts w:ascii="Arial" w:hAnsi="Arial" w:cs="Arial"/>
          <w:b/>
          <w:bCs/>
          <w:lang w:eastAsia="ru-RU"/>
        </w:rPr>
        <w:t xml:space="preserve">на привлечение сторонней организации для контроля и обеспечения протокола </w:t>
      </w:r>
      <w:r w:rsidRPr="00FE38E7">
        <w:rPr>
          <w:rFonts w:ascii="Arial" w:hAnsi="Arial" w:cs="Arial"/>
          <w:b/>
          <w:bCs/>
          <w:lang w:val="en-US" w:eastAsia="ru-RU"/>
        </w:rPr>
        <w:t>IBBS</w:t>
      </w:r>
      <w:r w:rsidRPr="00FE38E7">
        <w:rPr>
          <w:rFonts w:ascii="Arial" w:hAnsi="Arial" w:cs="Arial"/>
          <w:b/>
          <w:bCs/>
          <w:lang w:eastAsia="ru-RU"/>
        </w:rPr>
        <w:t xml:space="preserve"> на местах</w:t>
      </w:r>
    </w:p>
    <w:p w14:paraId="6F9BA4E4" w14:textId="77777777" w:rsidR="00FE38E7" w:rsidRPr="00FE38E7" w:rsidRDefault="00FE38E7" w:rsidP="00FE38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lang w:eastAsia="ru-RU"/>
        </w:rPr>
        <w:t xml:space="preserve"> </w:t>
      </w:r>
    </w:p>
    <w:bookmarkEnd w:id="0"/>
    <w:p w14:paraId="7E5F693A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/>
          <w:lang w:eastAsia="ru-RU"/>
        </w:rPr>
      </w:pPr>
    </w:p>
    <w:p w14:paraId="2D54C1BE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/>
          <w:lang w:eastAsia="ru-RU"/>
        </w:rPr>
      </w:pPr>
      <w:proofErr w:type="gramStart"/>
      <w:r w:rsidRPr="00FE38E7">
        <w:rPr>
          <w:rFonts w:ascii="Arial" w:hAnsi="Arial" w:cs="Arial"/>
          <w:b/>
          <w:lang w:eastAsia="ru-RU"/>
        </w:rPr>
        <w:t>Цель:</w:t>
      </w:r>
      <w:r w:rsidRPr="00FE38E7">
        <w:rPr>
          <w:rFonts w:ascii="Arial" w:hAnsi="Arial" w:cs="Arial"/>
          <w:lang w:eastAsia="ru-RU"/>
        </w:rPr>
        <w:t xml:space="preserve">  Привлечение</w:t>
      </w:r>
      <w:proofErr w:type="gramEnd"/>
      <w:r w:rsidRPr="00FE38E7">
        <w:rPr>
          <w:rFonts w:ascii="Arial" w:hAnsi="Arial" w:cs="Arial"/>
          <w:lang w:eastAsia="ru-RU"/>
        </w:rPr>
        <w:t xml:space="preserve"> заинтересованной стороны (сторонней организации) к успешному внедрению </w:t>
      </w:r>
      <w:r w:rsidRPr="00FE38E7">
        <w:rPr>
          <w:rFonts w:ascii="Arial" w:hAnsi="Arial" w:cs="Arial"/>
          <w:lang w:val="en-US" w:eastAsia="ru-RU"/>
        </w:rPr>
        <w:t>I</w:t>
      </w:r>
      <w:r w:rsidRPr="00FE38E7">
        <w:rPr>
          <w:rFonts w:ascii="Arial" w:hAnsi="Arial" w:cs="Arial"/>
          <w:lang w:eastAsia="ru-RU"/>
        </w:rPr>
        <w:t xml:space="preserve">BBS на каждом этапе процесса, введению результатов опроса по анкетам и формам, применяемым в </w:t>
      </w:r>
      <w:r w:rsidRPr="00FE38E7">
        <w:rPr>
          <w:rFonts w:ascii="Arial" w:hAnsi="Arial" w:cs="Arial"/>
          <w:lang w:val="en-US" w:eastAsia="ru-RU"/>
        </w:rPr>
        <w:t>IBBS</w:t>
      </w:r>
      <w:r w:rsidRPr="00FE38E7">
        <w:rPr>
          <w:rFonts w:ascii="Arial" w:hAnsi="Arial" w:cs="Arial"/>
          <w:lang w:eastAsia="ru-RU"/>
        </w:rPr>
        <w:t xml:space="preserve">, в базу данных </w:t>
      </w:r>
      <w:bookmarkStart w:id="1" w:name="_Hlk120183596"/>
      <w:r w:rsidRPr="00FE38E7">
        <w:rPr>
          <w:rFonts w:ascii="Arial" w:hAnsi="Arial" w:cs="Arial"/>
          <w:lang w:eastAsia="ru-RU"/>
        </w:rPr>
        <w:t xml:space="preserve">в программе </w:t>
      </w:r>
      <w:r w:rsidRPr="00FE38E7">
        <w:rPr>
          <w:rFonts w:ascii="Arial" w:hAnsi="Arial" w:cs="Arial"/>
          <w:lang w:val="en-US" w:eastAsia="ru-RU"/>
        </w:rPr>
        <w:t>RDS</w:t>
      </w:r>
      <w:r w:rsidRPr="00FE38E7">
        <w:rPr>
          <w:rFonts w:ascii="Arial" w:hAnsi="Arial" w:cs="Arial"/>
          <w:lang w:eastAsia="ru-RU"/>
        </w:rPr>
        <w:t>-</w:t>
      </w:r>
      <w:r w:rsidRPr="00FE38E7">
        <w:rPr>
          <w:rFonts w:ascii="Arial" w:hAnsi="Arial" w:cs="Arial"/>
          <w:lang w:val="en-US" w:eastAsia="ru-RU"/>
        </w:rPr>
        <w:t>Analyst</w:t>
      </w:r>
      <w:bookmarkEnd w:id="1"/>
      <w:r w:rsidRPr="00FE38E7">
        <w:rPr>
          <w:rFonts w:ascii="Arial" w:hAnsi="Arial" w:cs="Arial"/>
          <w:lang w:eastAsia="ru-RU"/>
        </w:rPr>
        <w:t>. </w:t>
      </w:r>
    </w:p>
    <w:p w14:paraId="2799709D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/>
          <w:bCs/>
          <w:lang w:eastAsia="ru-RU"/>
        </w:rPr>
      </w:pPr>
    </w:p>
    <w:p w14:paraId="448201AA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b/>
          <w:bCs/>
          <w:lang w:eastAsia="ru-RU"/>
        </w:rPr>
        <w:t xml:space="preserve">География исследования: </w:t>
      </w:r>
      <w:r w:rsidRPr="00FE38E7">
        <w:rPr>
          <w:rFonts w:ascii="Arial" w:hAnsi="Arial" w:cs="Arial"/>
          <w:lang w:eastAsia="ru-RU"/>
        </w:rPr>
        <w:t xml:space="preserve">Санкт-Петербург, Москва. </w:t>
      </w:r>
    </w:p>
    <w:p w14:paraId="4A86AD4D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/>
          <w:lang w:eastAsia="ru-RU"/>
        </w:rPr>
      </w:pPr>
    </w:p>
    <w:p w14:paraId="2BB334F2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/>
          <w:lang w:eastAsia="ru-RU"/>
        </w:rPr>
      </w:pPr>
      <w:r w:rsidRPr="00FE38E7">
        <w:rPr>
          <w:rFonts w:ascii="Arial" w:hAnsi="Arial" w:cs="Arial"/>
          <w:b/>
          <w:lang w:eastAsia="ru-RU"/>
        </w:rPr>
        <w:t xml:space="preserve">Задачи: </w:t>
      </w:r>
    </w:p>
    <w:p w14:paraId="1502F6D1" w14:textId="77777777" w:rsidR="00FE38E7" w:rsidRPr="00FE38E7" w:rsidRDefault="00FE38E7" w:rsidP="00FE38E7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lang w:eastAsia="ru-RU"/>
        </w:rPr>
        <w:t xml:space="preserve">Задача 1. </w:t>
      </w:r>
      <w:bookmarkStart w:id="2" w:name="_Hlk101878771"/>
      <w:r w:rsidRPr="00FE38E7">
        <w:rPr>
          <w:rFonts w:ascii="Arial" w:hAnsi="Arial" w:cs="Arial"/>
          <w:lang w:eastAsia="ru-RU"/>
        </w:rPr>
        <w:t>Контроль поля, стандартных операционных процедур, описанных в Протоколе, проверка правильности заполненных анкет и форм.</w:t>
      </w:r>
      <w:bookmarkEnd w:id="2"/>
    </w:p>
    <w:p w14:paraId="2DC36DAB" w14:textId="77777777" w:rsidR="00FE38E7" w:rsidRPr="00FE38E7" w:rsidRDefault="00FE38E7" w:rsidP="00FE38E7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lang w:eastAsia="ru-RU"/>
        </w:rPr>
        <w:t xml:space="preserve">Задача 2. Создание трёх макетов для ввода данных 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с идентификацией типа шкал</w:t>
      </w:r>
      <w:r w:rsidRPr="00FE38E7">
        <w:rPr>
          <w:rFonts w:ascii="Arial" w:hAnsi="Arial" w:cs="Arial"/>
          <w:lang w:eastAsia="ru-RU"/>
        </w:rPr>
        <w:t xml:space="preserve"> в программе </w:t>
      </w:r>
      <w:r w:rsidRPr="00FE38E7">
        <w:rPr>
          <w:rFonts w:ascii="Arial" w:hAnsi="Arial" w:cs="Arial"/>
          <w:lang w:val="en-US" w:eastAsia="ru-RU"/>
        </w:rPr>
        <w:t>RDS</w:t>
      </w:r>
      <w:r w:rsidRPr="00FE38E7">
        <w:rPr>
          <w:rFonts w:ascii="Arial" w:hAnsi="Arial" w:cs="Arial"/>
          <w:lang w:eastAsia="ru-RU"/>
        </w:rPr>
        <w:t>-</w:t>
      </w:r>
      <w:r w:rsidRPr="00FE38E7">
        <w:rPr>
          <w:rFonts w:ascii="Arial" w:hAnsi="Arial" w:cs="Arial"/>
          <w:lang w:val="en-US" w:eastAsia="ru-RU"/>
        </w:rPr>
        <w:t>Analyst</w:t>
      </w:r>
      <w:r w:rsidRPr="00FE38E7">
        <w:rPr>
          <w:rFonts w:ascii="Arial" w:hAnsi="Arial" w:cs="Arial"/>
          <w:lang w:eastAsia="ru-RU"/>
        </w:rPr>
        <w:t xml:space="preserve"> по следующим видам анкет: 1) 3 типа анкет (ЛУИН, МСМ, СР) основного опросника для ключевых групп населения (КГН) 2) анкета размера социальной сети 3) бланк результатов тестирования. </w:t>
      </w:r>
    </w:p>
    <w:p w14:paraId="3D53065F" w14:textId="77777777" w:rsidR="00FE38E7" w:rsidRPr="00FE38E7" w:rsidRDefault="00FE38E7" w:rsidP="00FE38E7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lang w:eastAsia="ru-RU"/>
        </w:rPr>
        <w:t>Задача 3.</w:t>
      </w:r>
      <w:r w:rsidRPr="00FE38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E7">
        <w:rPr>
          <w:rFonts w:ascii="Arial" w:hAnsi="Arial" w:cs="Arial"/>
          <w:lang w:eastAsia="ru-RU"/>
        </w:rPr>
        <w:t xml:space="preserve">Внесение данных с заполненных форм в макет </w:t>
      </w:r>
      <w:r w:rsidRPr="00FE38E7">
        <w:rPr>
          <w:rFonts w:ascii="Arial" w:hAnsi="Arial" w:cs="Arial"/>
          <w:lang w:val="en-US" w:eastAsia="ru-RU"/>
        </w:rPr>
        <w:t>RDS</w:t>
      </w:r>
      <w:r w:rsidRPr="00FE38E7">
        <w:rPr>
          <w:rFonts w:ascii="Arial" w:hAnsi="Arial" w:cs="Arial"/>
          <w:lang w:eastAsia="ru-RU"/>
        </w:rPr>
        <w:t>-</w:t>
      </w:r>
      <w:r w:rsidRPr="00FE38E7">
        <w:rPr>
          <w:rFonts w:ascii="Arial" w:hAnsi="Arial" w:cs="Arial"/>
          <w:lang w:val="en-US" w:eastAsia="ru-RU"/>
        </w:rPr>
        <w:t>Analyst</w:t>
      </w:r>
      <w:r w:rsidRPr="00FE38E7">
        <w:rPr>
          <w:rFonts w:ascii="Arial" w:hAnsi="Arial" w:cs="Arial"/>
          <w:lang w:eastAsia="ru-RU"/>
        </w:rPr>
        <w:t>.</w:t>
      </w:r>
    </w:p>
    <w:p w14:paraId="35284EC4" w14:textId="77777777" w:rsidR="00FE38E7" w:rsidRPr="00FE38E7" w:rsidRDefault="00FE38E7" w:rsidP="00FE38E7">
      <w:pPr>
        <w:shd w:val="clear" w:color="auto" w:fill="FFFFFF"/>
        <w:spacing w:after="0" w:line="276" w:lineRule="auto"/>
        <w:ind w:left="720"/>
        <w:jc w:val="both"/>
        <w:rPr>
          <w:rFonts w:ascii="Arial" w:hAnsi="Arial" w:cs="Arial"/>
          <w:color w:val="000000"/>
          <w:lang w:eastAsia="ru-RU"/>
        </w:rPr>
      </w:pPr>
    </w:p>
    <w:p w14:paraId="66629064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Cs/>
          <w:lang w:eastAsia="ru-RU"/>
        </w:rPr>
      </w:pPr>
      <w:r w:rsidRPr="00FE38E7">
        <w:rPr>
          <w:rFonts w:ascii="Arial" w:hAnsi="Arial" w:cs="Arial"/>
          <w:b/>
          <w:bCs/>
          <w:lang w:eastAsia="ru-RU"/>
        </w:rPr>
        <w:t xml:space="preserve">Методология: </w:t>
      </w:r>
      <w:r w:rsidRPr="00FE38E7">
        <w:rPr>
          <w:rFonts w:ascii="Arial" w:hAnsi="Arial" w:cs="Arial"/>
          <w:lang w:eastAsia="ru-RU"/>
        </w:rPr>
        <w:t xml:space="preserve">количественные методы с применением выборки </w:t>
      </w:r>
      <w:r w:rsidRPr="00FE38E7">
        <w:rPr>
          <w:rFonts w:ascii="Arial" w:hAnsi="Arial" w:cs="Arial"/>
          <w:lang w:val="en-US" w:eastAsia="ru-RU"/>
        </w:rPr>
        <w:t>RDS</w:t>
      </w:r>
      <w:r w:rsidRPr="00FE38E7">
        <w:rPr>
          <w:rFonts w:ascii="Arial" w:hAnsi="Arial" w:cs="Arial"/>
          <w:lang w:eastAsia="ru-RU"/>
        </w:rPr>
        <w:t xml:space="preserve">.  </w:t>
      </w:r>
      <w:r w:rsidRPr="00FE38E7">
        <w:rPr>
          <w:rFonts w:ascii="Arial" w:hAnsi="Arial" w:cs="Arial"/>
          <w:bCs/>
          <w:lang w:eastAsia="ru-RU"/>
        </w:rPr>
        <w:t xml:space="preserve">Объем выборки: 2160 респондентов. </w:t>
      </w:r>
    </w:p>
    <w:tbl>
      <w:tblPr>
        <w:tblW w:w="4106" w:type="dxa"/>
        <w:tblLook w:val="04A0" w:firstRow="1" w:lastRow="0" w:firstColumn="1" w:lastColumn="0" w:noHBand="0" w:noVBand="1"/>
      </w:tblPr>
      <w:tblGrid>
        <w:gridCol w:w="1281"/>
        <w:gridCol w:w="895"/>
        <w:gridCol w:w="1005"/>
        <w:gridCol w:w="1016"/>
      </w:tblGrid>
      <w:tr w:rsidR="00FE38E7" w:rsidRPr="00FE38E7" w14:paraId="2DFA6D8B" w14:textId="77777777" w:rsidTr="003A3865">
        <w:trPr>
          <w:trHeight w:val="255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2856" w14:textId="77777777" w:rsidR="00FE38E7" w:rsidRPr="00FE38E7" w:rsidRDefault="00FE38E7" w:rsidP="00FE3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20186769"/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Январь-Апрель, 2023</w:t>
            </w:r>
          </w:p>
        </w:tc>
      </w:tr>
      <w:tr w:rsidR="00FE38E7" w:rsidRPr="00FE38E7" w14:paraId="1CF22214" w14:textId="77777777" w:rsidTr="003A3865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289" w14:textId="77777777" w:rsidR="00FE38E7" w:rsidRPr="00FE38E7" w:rsidRDefault="00FE38E7" w:rsidP="00FE3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KГН/Город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831" w14:textId="77777777" w:rsidR="00FE38E7" w:rsidRPr="00FE38E7" w:rsidRDefault="00FE38E7" w:rsidP="00FE3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948C" w14:textId="77777777" w:rsidR="00FE38E7" w:rsidRPr="00FE38E7" w:rsidRDefault="00FE38E7" w:rsidP="00FE3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30A" w14:textId="77777777" w:rsidR="00FE38E7" w:rsidRPr="00FE38E7" w:rsidRDefault="00FE38E7" w:rsidP="00FE38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E38E7" w:rsidRPr="00FE38E7" w14:paraId="40404C75" w14:textId="77777777" w:rsidTr="003A3865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E18" w14:textId="77777777" w:rsidR="00FE38E7" w:rsidRPr="00FE38E7" w:rsidRDefault="00FE38E7" w:rsidP="00FE3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ЛУИН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645F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616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738EF5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FE38E7" w:rsidRPr="00FE38E7" w14:paraId="1AE427E6" w14:textId="77777777" w:rsidTr="003A3865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FD37" w14:textId="77777777" w:rsidR="00FE38E7" w:rsidRPr="00FE38E7" w:rsidRDefault="00FE38E7" w:rsidP="00FE3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2995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03AF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BE2025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FE38E7" w:rsidRPr="00FE38E7" w14:paraId="3DD27770" w14:textId="77777777" w:rsidTr="003A3865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114" w14:textId="77777777" w:rsidR="00FE38E7" w:rsidRPr="00FE38E7" w:rsidRDefault="00FE38E7" w:rsidP="00FE3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МСМ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3E5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3B0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E142F4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FE38E7" w:rsidRPr="00FE38E7" w14:paraId="2E976E35" w14:textId="77777777" w:rsidTr="003A3865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D3A3" w14:textId="77777777" w:rsidR="00FE38E7" w:rsidRPr="00FE38E7" w:rsidRDefault="00FE38E7" w:rsidP="00FE3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FE6CA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58D4D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AAC79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2160</w:t>
            </w:r>
          </w:p>
        </w:tc>
      </w:tr>
      <w:tr w:rsidR="00FE38E7" w:rsidRPr="00FE38E7" w14:paraId="448B9102" w14:textId="77777777" w:rsidTr="003A3865">
        <w:trPr>
          <w:trHeight w:val="25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AF57" w14:textId="77777777" w:rsidR="00FE38E7" w:rsidRPr="00FE38E7" w:rsidRDefault="00FE38E7" w:rsidP="00FE38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2460A" w14:textId="77777777" w:rsidR="00FE38E7" w:rsidRPr="00FE38E7" w:rsidRDefault="00FE38E7" w:rsidP="00FE38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B5D8A2" w14:textId="77777777" w:rsidR="00FE38E7" w:rsidRPr="00FE38E7" w:rsidRDefault="00FE38E7" w:rsidP="00FE38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449817" w14:textId="77777777" w:rsidR="00FE38E7" w:rsidRPr="00FE38E7" w:rsidRDefault="00FE38E7" w:rsidP="00FE38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8E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2160</w:t>
            </w:r>
          </w:p>
        </w:tc>
      </w:tr>
      <w:bookmarkEnd w:id="3"/>
    </w:tbl>
    <w:p w14:paraId="3946CDB9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Cs/>
          <w:lang w:eastAsia="ru-RU"/>
        </w:rPr>
      </w:pPr>
    </w:p>
    <w:p w14:paraId="6C4EFD6F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Cs/>
          <w:lang w:eastAsia="ru-RU"/>
        </w:rPr>
      </w:pPr>
      <w:r w:rsidRPr="00FE38E7">
        <w:rPr>
          <w:rFonts w:ascii="Arial" w:hAnsi="Arial" w:cs="Arial"/>
          <w:bCs/>
          <w:lang w:eastAsia="ru-RU"/>
        </w:rPr>
        <w:t xml:space="preserve">Заполнение опросников осуществляется методом </w:t>
      </w:r>
      <w:r w:rsidRPr="00FE38E7">
        <w:rPr>
          <w:rFonts w:ascii="Arial" w:hAnsi="Arial" w:cs="Arial"/>
          <w:bCs/>
          <w:lang w:val="en-US" w:eastAsia="ru-RU"/>
        </w:rPr>
        <w:t>face</w:t>
      </w:r>
      <w:r w:rsidRPr="00FE38E7">
        <w:rPr>
          <w:rFonts w:ascii="Arial" w:hAnsi="Arial" w:cs="Arial"/>
          <w:bCs/>
          <w:lang w:eastAsia="ru-RU"/>
        </w:rPr>
        <w:t>-</w:t>
      </w:r>
      <w:r w:rsidRPr="00FE38E7">
        <w:rPr>
          <w:rFonts w:ascii="Arial" w:hAnsi="Arial" w:cs="Arial"/>
          <w:bCs/>
          <w:lang w:val="en-US" w:eastAsia="ru-RU"/>
        </w:rPr>
        <w:t>to</w:t>
      </w:r>
      <w:r w:rsidRPr="00FE38E7">
        <w:rPr>
          <w:rFonts w:ascii="Arial" w:hAnsi="Arial" w:cs="Arial"/>
          <w:bCs/>
          <w:lang w:eastAsia="ru-RU"/>
        </w:rPr>
        <w:t>-</w:t>
      </w:r>
      <w:r w:rsidRPr="00FE38E7">
        <w:rPr>
          <w:rFonts w:ascii="Arial" w:hAnsi="Arial" w:cs="Arial"/>
          <w:bCs/>
          <w:lang w:val="en-US" w:eastAsia="ru-RU"/>
        </w:rPr>
        <w:t>face</w:t>
      </w:r>
      <w:r w:rsidRPr="00FE38E7">
        <w:rPr>
          <w:rFonts w:ascii="Arial" w:hAnsi="Arial" w:cs="Arial"/>
          <w:bCs/>
          <w:lang w:eastAsia="ru-RU"/>
        </w:rPr>
        <w:t>. Предполагается выдача вознаграждения респондентам. Каждый участник исследования будет проходить тестирование на ВИЧ-инфекцию согласно схеме тестирования ВОЗ, ему будет оказано до и после тестовое консультирование. При выявлении ВИЧ-положительного статуса в случае согласия респондента с ним будет заключаться договор на социальное сопровождение. Каждый десятый ВИЧ-отрицательный респондент будет проходить повторное тестирование в целях обеспечения качества данной процедуры. ВИЧ-положительные участники могут принести результаты подтверждающего анализа из Центра СПИД/другого учреждения, которые также будут вноситься в бланк результатов тестирования.</w:t>
      </w:r>
    </w:p>
    <w:p w14:paraId="2D5D7340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14:paraId="751B35B0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Перед началом работы сотрудники организации должны пройти двухдневное обучение персонала, включающее обучение этике исследований на людях, основным стандартным операционным процедурам (СОП), роли и обязанности основного персонала. Обучение будет проведено Заказчиком в каждом из двух регионов </w:t>
      </w:r>
      <w:r w:rsidRPr="00FE38E7">
        <w:rPr>
          <w:rFonts w:ascii="Arial" w:hAnsi="Arial" w:cs="Arial"/>
          <w:color w:val="000000"/>
          <w:shd w:val="clear" w:color="auto" w:fill="FFFFFF"/>
          <w:lang w:val="en-US" w:eastAsia="ru-RU"/>
        </w:rPr>
        <w:t>IBBS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 по отдельному графику.</w:t>
      </w:r>
    </w:p>
    <w:p w14:paraId="2FE7A02B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14:paraId="63F85594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Задача 1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. Контроль поля, стандартных операционных процедур, описанных в Протоколе, проверка правильности заполненных анкет.</w:t>
      </w:r>
    </w:p>
    <w:p w14:paraId="48F8054D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14:paraId="6DF04272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Контроль поля включает наблюдения за проведением </w:t>
      </w:r>
      <w:r w:rsidRPr="00FE38E7">
        <w:rPr>
          <w:rFonts w:ascii="Arial" w:hAnsi="Arial" w:cs="Arial"/>
          <w:color w:val="000000"/>
          <w:shd w:val="clear" w:color="auto" w:fill="FFFFFF"/>
          <w:lang w:val="en-US" w:eastAsia="ru-RU"/>
        </w:rPr>
        <w:t>IBBS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 на сайтах исследования, соблюдении протокола, включающим фиксацию результатов наблюдений в специальных формах. Формы контроля будут представлен на обучении персонала (Приложение 4).</w:t>
      </w:r>
    </w:p>
    <w:p w14:paraId="353209B3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 xml:space="preserve">Отклонения от протокола </w:t>
      </w:r>
      <w:proofErr w:type="gramStart"/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- это</w:t>
      </w:r>
      <w:proofErr w:type="gramEnd"/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 непреднамеренные процедуры или события опроса, которые не были описаны в утвержденном протоколе или отличаются от него (например, участие в опросе лица, не отвечающего критериям приемлемости). Все возможные отклонения и ключевые области контроля будут представлены на обучении. Обо всех отклонениях от протокола следует сообщать координатору исследования. Анкеты (опросники) должны быть заполнены в полном объеме, с учетом правильности переходов ходов. Пропуски не допускаются.</w:t>
      </w:r>
    </w:p>
    <w:p w14:paraId="5BAADC49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14:paraId="44D1C891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Задача 2.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 </w:t>
      </w:r>
      <w:r w:rsidRPr="00FE38E7">
        <w:rPr>
          <w:rFonts w:ascii="Arial" w:hAnsi="Arial" w:cs="Arial"/>
          <w:lang w:eastAsia="ru-RU"/>
        </w:rPr>
        <w:t xml:space="preserve">Создание трёх макетов для ввода данных в программе </w:t>
      </w:r>
      <w:r w:rsidRPr="00FE38E7">
        <w:rPr>
          <w:rFonts w:ascii="Arial" w:hAnsi="Arial" w:cs="Arial"/>
          <w:lang w:val="en-US" w:eastAsia="ru-RU"/>
        </w:rPr>
        <w:t>RDS</w:t>
      </w:r>
      <w:r w:rsidRPr="00FE38E7">
        <w:rPr>
          <w:rFonts w:ascii="Arial" w:hAnsi="Arial" w:cs="Arial"/>
          <w:lang w:eastAsia="ru-RU"/>
        </w:rPr>
        <w:t>-</w:t>
      </w:r>
      <w:r w:rsidRPr="00FE38E7">
        <w:rPr>
          <w:rFonts w:ascii="Arial" w:hAnsi="Arial" w:cs="Arial"/>
          <w:lang w:val="en-US" w:eastAsia="ru-RU"/>
        </w:rPr>
        <w:t>Analyst</w:t>
      </w:r>
      <w:r w:rsidRPr="00FE38E7">
        <w:rPr>
          <w:rFonts w:ascii="Arial" w:hAnsi="Arial" w:cs="Arial"/>
          <w:lang w:eastAsia="ru-RU"/>
        </w:rPr>
        <w:t xml:space="preserve"> 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с идентификацией типа шкал</w:t>
      </w:r>
      <w:r w:rsidRPr="00FE38E7">
        <w:rPr>
          <w:rFonts w:ascii="Arial" w:hAnsi="Arial" w:cs="Arial"/>
          <w:lang w:eastAsia="ru-RU"/>
        </w:rPr>
        <w:t xml:space="preserve"> по следующим видам анкет: 1) 3 типа анкет (ЛУИН, МСМ, СР) основного опросника для КГН, 2) анкета размера социальной сети 3) бланк результатов тестирования. Анкета размера социальной сети и информация из бланка результатов тестирования являются продолжением основного опросника и не требуют создания отдельных баз данных. Таким образом, каждый из трёх макетов будет состоять из трёх частей: основной опросник; вопросы из анкеты социальной сети; результаты тестирования. Все данные объединяются одним уникальным идентификационным кодом, написанным на всех документах.</w:t>
      </w:r>
    </w:p>
    <w:p w14:paraId="3F0839AB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14:paraId="39992A8A" w14:textId="77777777" w:rsidR="00FE38E7" w:rsidRPr="00FE38E7" w:rsidRDefault="00FE38E7" w:rsidP="00FE38E7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Задача 3.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 Внесение данных с заполненных анкет в макеты </w:t>
      </w:r>
      <w:r w:rsidRPr="00FE38E7">
        <w:rPr>
          <w:rFonts w:ascii="Arial" w:hAnsi="Arial" w:cs="Arial"/>
          <w:lang w:val="en-US" w:eastAsia="ru-RU"/>
        </w:rPr>
        <w:t>RDS</w:t>
      </w:r>
      <w:r w:rsidRPr="00FE38E7">
        <w:rPr>
          <w:rFonts w:ascii="Arial" w:hAnsi="Arial" w:cs="Arial"/>
          <w:lang w:eastAsia="ru-RU"/>
        </w:rPr>
        <w:t>-</w:t>
      </w:r>
      <w:r w:rsidRPr="00FE38E7">
        <w:rPr>
          <w:rFonts w:ascii="Arial" w:hAnsi="Arial" w:cs="Arial"/>
          <w:lang w:val="en-US" w:eastAsia="ru-RU"/>
        </w:rPr>
        <w:t>Analyst</w:t>
      </w:r>
      <w:r w:rsidRPr="00FE38E7">
        <w:rPr>
          <w:rFonts w:ascii="Arial" w:hAnsi="Arial" w:cs="Arial"/>
          <w:lang w:eastAsia="ru-RU"/>
        </w:rPr>
        <w:t>.</w:t>
      </w:r>
    </w:p>
    <w:p w14:paraId="4401CCAB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Исполнитель должен ввести всю информацию из заполненных анкет 2160 респондентов, а также проверить</w:t>
      </w:r>
      <w:r w:rsidRPr="00FE38E7">
        <w:rPr>
          <w:rFonts w:ascii="Arial" w:hAnsi="Arial" w:cs="Arial"/>
          <w:bCs/>
          <w:color w:val="000000"/>
          <w:shd w:val="clear" w:color="auto" w:fill="FFFFFF"/>
          <w:lang w:eastAsia="ru-RU"/>
        </w:rPr>
        <w:t xml:space="preserve"> массивы на предмет исключения ошибок ввода данных.</w:t>
      </w:r>
    </w:p>
    <w:p w14:paraId="1415A27A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Три массива данных (ЛУИН, МСМ, СР) передаются Заказчику в качестве финального документа по исполнению данного Договора.</w:t>
      </w:r>
    </w:p>
    <w:p w14:paraId="1D06DA72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Cs/>
          <w:color w:val="000000"/>
          <w:shd w:val="clear" w:color="auto" w:fill="FFFFFF"/>
          <w:lang w:eastAsia="ru-RU"/>
        </w:rPr>
      </w:pPr>
    </w:p>
    <w:p w14:paraId="2AF6FCC4" w14:textId="77777777" w:rsidR="00FE38E7" w:rsidRPr="00FE38E7" w:rsidRDefault="00FE38E7" w:rsidP="00FE38E7">
      <w:pPr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Стратегия по достижению целей и задач основывается на:</w:t>
      </w:r>
    </w:p>
    <w:p w14:paraId="604BAB44" w14:textId="77777777" w:rsidR="00FE38E7" w:rsidRPr="00FE38E7" w:rsidRDefault="00FE38E7" w:rsidP="00FE38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Соответствии протокола </w:t>
      </w:r>
      <w:r w:rsidRPr="00FE38E7">
        <w:rPr>
          <w:rFonts w:ascii="Arial" w:hAnsi="Arial" w:cs="Arial"/>
          <w:color w:val="000000"/>
          <w:shd w:val="clear" w:color="auto" w:fill="FFFFFF"/>
          <w:lang w:val="en-US" w:eastAsia="ru-RU"/>
        </w:rPr>
        <w:t>IBBS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 потребностям практики, приоритетам Заказчика и организационным возможностям реализации исследования на территории реализации проекта. </w:t>
      </w:r>
    </w:p>
    <w:p w14:paraId="51F63528" w14:textId="77777777" w:rsidR="00FE38E7" w:rsidRPr="00FE38E7" w:rsidRDefault="00FE38E7" w:rsidP="00FE38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Таких этических принципах, как уважение к личности, благополучие участников исследования, обеспечение конфиденциальности.</w:t>
      </w:r>
    </w:p>
    <w:p w14:paraId="6D62171F" w14:textId="77777777" w:rsidR="00FE38E7" w:rsidRPr="00FE38E7" w:rsidRDefault="00FE38E7" w:rsidP="00FE38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Получении и записи только той информации, которая необходима и будет использоваться; отсутствие любой идентифицирующей личность информации в документах </w:t>
      </w:r>
      <w:r w:rsidRPr="00FE38E7">
        <w:rPr>
          <w:rFonts w:ascii="Arial" w:hAnsi="Arial" w:cs="Arial"/>
          <w:color w:val="000000"/>
          <w:shd w:val="clear" w:color="auto" w:fill="FFFFFF"/>
          <w:lang w:val="en-US" w:eastAsia="ru-RU"/>
        </w:rPr>
        <w:t>IBBS</w:t>
      </w: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.</w:t>
      </w:r>
    </w:p>
    <w:p w14:paraId="671DE710" w14:textId="77777777" w:rsidR="00FE38E7" w:rsidRPr="00FE38E7" w:rsidRDefault="00FE38E7" w:rsidP="00FE38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Обеспечении системы безопасности данных и управлении данными в стандартных операционных процедурах (СОП).  Доступ к собранным данным должен быть ограничен персоналом на основе служебной необходимости. Бумажные формы данных должны храниться в запертой комнате или картотеке, а электронные данные должны храниться на защищенных паролем компьютерах или в защищенных паролем файлах. </w:t>
      </w:r>
    </w:p>
    <w:p w14:paraId="013632BF" w14:textId="77777777" w:rsidR="00FE38E7" w:rsidRPr="00FE38E7" w:rsidRDefault="00FE38E7" w:rsidP="00FE38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Привлечении высококвалифицированных специалистов, имеющих опыт соответствующей работы.</w:t>
      </w:r>
      <w:r w:rsidRPr="00FE38E7">
        <w:rPr>
          <w:rFonts w:ascii="Arial" w:hAnsi="Arial" w:cs="Arial"/>
          <w:lang w:eastAsia="ru-RU"/>
        </w:rPr>
        <w:t xml:space="preserve">  </w:t>
      </w:r>
    </w:p>
    <w:p w14:paraId="17458C60" w14:textId="77777777" w:rsidR="00FE38E7" w:rsidRPr="00FE38E7" w:rsidRDefault="00FE38E7" w:rsidP="00FE38E7">
      <w:pPr>
        <w:spacing w:after="0" w:line="276" w:lineRule="auto"/>
        <w:ind w:left="66"/>
        <w:jc w:val="both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lang w:eastAsia="ru-RU"/>
        </w:rPr>
        <w:t xml:space="preserve">В ходе работы сотрудники сторонней организации должны незамедлительно сообщать о непредвиденных нежелательных явлениях координатору </w:t>
      </w:r>
      <w:r w:rsidRPr="00FE38E7">
        <w:rPr>
          <w:rFonts w:ascii="Arial" w:hAnsi="Arial" w:cs="Arial"/>
          <w:lang w:val="en-US" w:eastAsia="ru-RU"/>
        </w:rPr>
        <w:t>IBBS</w:t>
      </w:r>
      <w:r w:rsidRPr="00FE38E7">
        <w:rPr>
          <w:rFonts w:ascii="Arial" w:hAnsi="Arial" w:cs="Arial"/>
          <w:lang w:eastAsia="ru-RU"/>
        </w:rPr>
        <w:t xml:space="preserve"> методом составления официального отчета об инциденте в течение 3 дней. Координатор исследования должен использовать формы отчета о нежелательных явлениях, чтобы описать нежелательное явление, дату его возникновения, принятые реакции на событие, рекомендации.  </w:t>
      </w:r>
    </w:p>
    <w:p w14:paraId="62270130" w14:textId="77777777" w:rsidR="00FE38E7" w:rsidRPr="00FE38E7" w:rsidRDefault="00FE38E7" w:rsidP="00FE38E7">
      <w:pPr>
        <w:spacing w:after="0" w:line="276" w:lineRule="auto"/>
        <w:ind w:left="426"/>
        <w:contextualSpacing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14:paraId="0D656A44" w14:textId="77777777" w:rsidR="00FE38E7" w:rsidRPr="00FE38E7" w:rsidRDefault="00FE38E7" w:rsidP="00FE38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i/>
          <w:iCs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bCs/>
          <w:i/>
          <w:iCs/>
          <w:color w:val="000000"/>
          <w:shd w:val="clear" w:color="auto" w:fill="FFFFFF"/>
          <w:lang w:eastAsia="ru-RU"/>
        </w:rPr>
        <w:t>Ожидаемые результаты:</w:t>
      </w:r>
    </w:p>
    <w:p w14:paraId="06AA6A01" w14:textId="77777777" w:rsidR="00FE38E7" w:rsidRPr="00FE38E7" w:rsidRDefault="00FE38E7" w:rsidP="00FE38E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>Еженедельные отчеты по контролю поля и соблюдении стандартных операционных процедур (СОП);</w:t>
      </w:r>
    </w:p>
    <w:p w14:paraId="52B15DC9" w14:textId="77777777" w:rsidR="00FE38E7" w:rsidRPr="00FE38E7" w:rsidRDefault="00FE38E7" w:rsidP="00FE38E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color w:val="000000"/>
          <w:shd w:val="clear" w:color="auto" w:fill="FFFFFF"/>
          <w:lang w:eastAsia="ru-RU"/>
        </w:rPr>
        <w:t xml:space="preserve"> 2160 правильно заполненных анкет (основной опросник для каждой КГН, анкета размера социальной сети), форм результатов тестирования;</w:t>
      </w:r>
    </w:p>
    <w:p w14:paraId="7967D569" w14:textId="77777777" w:rsidR="00FE38E7" w:rsidRPr="00FE38E7" w:rsidRDefault="00FE38E7" w:rsidP="00FE38E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Cs/>
          <w:color w:val="000000"/>
          <w:shd w:val="clear" w:color="auto" w:fill="FFFFFF"/>
          <w:lang w:eastAsia="ru-RU"/>
        </w:rPr>
      </w:pPr>
      <w:r w:rsidRPr="00FE38E7">
        <w:rPr>
          <w:rFonts w:ascii="Arial" w:hAnsi="Arial" w:cs="Arial"/>
          <w:bCs/>
          <w:color w:val="000000"/>
          <w:shd w:val="clear" w:color="auto" w:fill="FFFFFF"/>
          <w:lang w:eastAsia="ru-RU"/>
        </w:rPr>
        <w:t xml:space="preserve">3 массива данных в </w:t>
      </w:r>
      <w:r w:rsidRPr="00FE38E7">
        <w:rPr>
          <w:rFonts w:ascii="Arial" w:hAnsi="Arial" w:cs="Arial"/>
          <w:bCs/>
          <w:color w:val="000000"/>
          <w:shd w:val="clear" w:color="auto" w:fill="FFFFFF"/>
          <w:lang w:val="en-US" w:eastAsia="ru-RU"/>
        </w:rPr>
        <w:t>RDS</w:t>
      </w:r>
      <w:r w:rsidRPr="00FE38E7">
        <w:rPr>
          <w:rFonts w:ascii="Arial" w:hAnsi="Arial" w:cs="Arial"/>
          <w:bCs/>
          <w:color w:val="000000"/>
          <w:shd w:val="clear" w:color="auto" w:fill="FFFFFF"/>
          <w:lang w:eastAsia="ru-RU"/>
        </w:rPr>
        <w:t>-</w:t>
      </w:r>
      <w:r w:rsidRPr="00FE38E7">
        <w:rPr>
          <w:rFonts w:ascii="Arial" w:hAnsi="Arial" w:cs="Arial"/>
          <w:bCs/>
          <w:color w:val="000000"/>
          <w:shd w:val="clear" w:color="auto" w:fill="FFFFFF"/>
          <w:lang w:val="en-US" w:eastAsia="ru-RU"/>
        </w:rPr>
        <w:t>Analyst</w:t>
      </w:r>
      <w:r w:rsidRPr="00FE38E7">
        <w:rPr>
          <w:rFonts w:ascii="Arial" w:hAnsi="Arial" w:cs="Arial"/>
          <w:bCs/>
          <w:color w:val="000000"/>
          <w:shd w:val="clear" w:color="auto" w:fill="FFFFFF"/>
          <w:lang w:eastAsia="ru-RU"/>
        </w:rPr>
        <w:t>, включающие занесенные данные по трём документам.</w:t>
      </w:r>
    </w:p>
    <w:p w14:paraId="1F7324D8" w14:textId="77777777" w:rsidR="00FE38E7" w:rsidRPr="00FE38E7" w:rsidRDefault="00FE38E7" w:rsidP="00FE38E7">
      <w:pPr>
        <w:spacing w:after="0" w:line="276" w:lineRule="auto"/>
        <w:ind w:left="426"/>
        <w:contextualSpacing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</w:p>
    <w:p w14:paraId="1F592426" w14:textId="77777777" w:rsidR="00FE38E7" w:rsidRPr="00FE38E7" w:rsidRDefault="00FE38E7" w:rsidP="00FE38E7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hAnsi="Arial" w:cs="Arial"/>
          <w:lang w:eastAsia="ru-RU"/>
        </w:rPr>
      </w:pPr>
      <w:r w:rsidRPr="00FE38E7">
        <w:rPr>
          <w:rFonts w:ascii="Arial" w:hAnsi="Arial" w:cs="Arial"/>
          <w:lang w:eastAsia="ru-RU"/>
        </w:rPr>
        <w:t>Реализация работ по данному ТЗ будет проходить в рамках трех основных этапов со следующими сроками сдачи отчетов:</w:t>
      </w:r>
    </w:p>
    <w:tbl>
      <w:tblPr>
        <w:tblW w:w="96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068"/>
        <w:gridCol w:w="1701"/>
        <w:gridCol w:w="1984"/>
        <w:gridCol w:w="2707"/>
      </w:tblGrid>
      <w:tr w:rsidR="00FE38E7" w:rsidRPr="00FE38E7" w14:paraId="301838F3" w14:textId="77777777" w:rsidTr="003A3865">
        <w:tc>
          <w:tcPr>
            <w:tcW w:w="1188" w:type="dxa"/>
            <w:shd w:val="clear" w:color="auto" w:fill="auto"/>
          </w:tcPr>
          <w:p w14:paraId="39CC89B1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 xml:space="preserve">          </w:t>
            </w:r>
          </w:p>
          <w:p w14:paraId="76CB1481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Этапы</w:t>
            </w:r>
          </w:p>
        </w:tc>
        <w:tc>
          <w:tcPr>
            <w:tcW w:w="2068" w:type="dxa"/>
            <w:shd w:val="clear" w:color="auto" w:fill="auto"/>
          </w:tcPr>
          <w:p w14:paraId="67DE8475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E8C7669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Отчеты</w:t>
            </w:r>
          </w:p>
        </w:tc>
        <w:tc>
          <w:tcPr>
            <w:tcW w:w="1701" w:type="dxa"/>
            <w:shd w:val="clear" w:color="auto" w:fill="auto"/>
          </w:tcPr>
          <w:p w14:paraId="4DA7884A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F24592C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Этап</w:t>
            </w:r>
          </w:p>
        </w:tc>
        <w:tc>
          <w:tcPr>
            <w:tcW w:w="1984" w:type="dxa"/>
            <w:shd w:val="clear" w:color="auto" w:fill="auto"/>
          </w:tcPr>
          <w:p w14:paraId="207DC21B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Период</w:t>
            </w:r>
          </w:p>
          <w:p w14:paraId="138C467A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выполнения работ</w:t>
            </w:r>
          </w:p>
        </w:tc>
        <w:tc>
          <w:tcPr>
            <w:tcW w:w="2707" w:type="dxa"/>
            <w:shd w:val="clear" w:color="auto" w:fill="auto"/>
          </w:tcPr>
          <w:p w14:paraId="0778606F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Ожидаемые даты отчета</w:t>
            </w:r>
          </w:p>
        </w:tc>
      </w:tr>
      <w:tr w:rsidR="00FE38E7" w:rsidRPr="00FE38E7" w14:paraId="0ACF5FC2" w14:textId="77777777" w:rsidTr="003A3865">
        <w:tc>
          <w:tcPr>
            <w:tcW w:w="1188" w:type="dxa"/>
            <w:shd w:val="clear" w:color="auto" w:fill="auto"/>
          </w:tcPr>
          <w:p w14:paraId="2C4D85B7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Этап 1</w:t>
            </w:r>
          </w:p>
        </w:tc>
        <w:tc>
          <w:tcPr>
            <w:tcW w:w="2068" w:type="dxa"/>
            <w:shd w:val="clear" w:color="auto" w:fill="auto"/>
          </w:tcPr>
          <w:p w14:paraId="350F833D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 xml:space="preserve">Обучение </w:t>
            </w:r>
          </w:p>
        </w:tc>
        <w:tc>
          <w:tcPr>
            <w:tcW w:w="1701" w:type="dxa"/>
            <w:shd w:val="clear" w:color="auto" w:fill="auto"/>
          </w:tcPr>
          <w:p w14:paraId="2F2A991F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 xml:space="preserve">Этап 1 </w:t>
            </w:r>
          </w:p>
        </w:tc>
        <w:tc>
          <w:tcPr>
            <w:tcW w:w="1984" w:type="dxa"/>
            <w:shd w:val="clear" w:color="auto" w:fill="auto"/>
          </w:tcPr>
          <w:p w14:paraId="10410B90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IV</w:t>
            </w:r>
            <w:r w:rsidRPr="00FE38E7">
              <w:rPr>
                <w:rFonts w:ascii="Arial" w:hAnsi="Arial" w:cs="Arial"/>
                <w:sz w:val="21"/>
                <w:szCs w:val="21"/>
              </w:rPr>
              <w:t xml:space="preserve"> кв.2022 г. </w:t>
            </w:r>
          </w:p>
        </w:tc>
        <w:tc>
          <w:tcPr>
            <w:tcW w:w="2707" w:type="dxa"/>
            <w:shd w:val="clear" w:color="auto" w:fill="auto"/>
          </w:tcPr>
          <w:p w14:paraId="2A6549DD" w14:textId="77777777" w:rsidR="00FE38E7" w:rsidRPr="00FE38E7" w:rsidRDefault="00FE38E7" w:rsidP="00FE38E7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 xml:space="preserve">Отчет не сдаётся; перед обучением требуется список всего персонала, который будет проходить обучение согласно функциям, выполняемым в данной работе; специалисты сторонней организации проходят обучение, организованное Заказчиком для двух команд реализации </w:t>
            </w: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IBBS</w:t>
            </w:r>
            <w:r w:rsidRPr="00FE38E7">
              <w:rPr>
                <w:rFonts w:ascii="Arial" w:hAnsi="Arial" w:cs="Arial"/>
                <w:sz w:val="21"/>
                <w:szCs w:val="21"/>
              </w:rPr>
              <w:t xml:space="preserve"> в Москве, Санкт-Петербурге</w:t>
            </w:r>
          </w:p>
        </w:tc>
      </w:tr>
      <w:tr w:rsidR="00FE38E7" w:rsidRPr="00FE38E7" w14:paraId="049746EB" w14:textId="77777777" w:rsidTr="003A3865">
        <w:tc>
          <w:tcPr>
            <w:tcW w:w="1188" w:type="dxa"/>
            <w:shd w:val="clear" w:color="auto" w:fill="auto"/>
          </w:tcPr>
          <w:p w14:paraId="509938FE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Этап 2</w:t>
            </w:r>
          </w:p>
        </w:tc>
        <w:tc>
          <w:tcPr>
            <w:tcW w:w="2068" w:type="dxa"/>
            <w:shd w:val="clear" w:color="auto" w:fill="auto"/>
          </w:tcPr>
          <w:p w14:paraId="212C45DC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>Контроль поля, СОП, проверка анкет, форм</w:t>
            </w:r>
          </w:p>
        </w:tc>
        <w:tc>
          <w:tcPr>
            <w:tcW w:w="1701" w:type="dxa"/>
            <w:shd w:val="clear" w:color="auto" w:fill="auto"/>
          </w:tcPr>
          <w:p w14:paraId="3A80DDBE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>Этап 2</w:t>
            </w:r>
          </w:p>
        </w:tc>
        <w:tc>
          <w:tcPr>
            <w:tcW w:w="1984" w:type="dxa"/>
            <w:shd w:val="clear" w:color="auto" w:fill="auto"/>
          </w:tcPr>
          <w:p w14:paraId="7CC78D2C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FE38E7">
              <w:rPr>
                <w:rFonts w:ascii="Arial" w:hAnsi="Arial" w:cs="Arial"/>
                <w:sz w:val="21"/>
                <w:szCs w:val="21"/>
              </w:rPr>
              <w:t>-</w:t>
            </w: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II</w:t>
            </w:r>
            <w:r w:rsidRPr="00FE38E7">
              <w:rPr>
                <w:rFonts w:ascii="Arial" w:hAnsi="Arial" w:cs="Arial"/>
                <w:sz w:val="21"/>
                <w:szCs w:val="21"/>
              </w:rPr>
              <w:t xml:space="preserve"> кв. 2023 – для всех КГН</w:t>
            </w:r>
          </w:p>
          <w:p w14:paraId="0E7FD84F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>Январь 2023 г. (вторая половина, согласно старту поля на местах) – 8 мая 2023 года</w:t>
            </w:r>
          </w:p>
        </w:tc>
        <w:tc>
          <w:tcPr>
            <w:tcW w:w="2707" w:type="dxa"/>
            <w:shd w:val="clear" w:color="auto" w:fill="auto"/>
          </w:tcPr>
          <w:p w14:paraId="599A03F9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 xml:space="preserve">Еженедельно. Бланки по контролю поля передаются Заказчику еженедельно. </w:t>
            </w:r>
          </w:p>
        </w:tc>
      </w:tr>
      <w:tr w:rsidR="00FE38E7" w:rsidRPr="00FE38E7" w14:paraId="7CA8ED2D" w14:textId="77777777" w:rsidTr="003A3865">
        <w:tc>
          <w:tcPr>
            <w:tcW w:w="1188" w:type="dxa"/>
            <w:shd w:val="clear" w:color="auto" w:fill="auto"/>
          </w:tcPr>
          <w:p w14:paraId="3A886895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FE38E7">
              <w:rPr>
                <w:rFonts w:ascii="Arial" w:hAnsi="Arial" w:cs="Arial"/>
                <w:b/>
                <w:sz w:val="21"/>
                <w:szCs w:val="21"/>
              </w:rPr>
              <w:t>Этап 3</w:t>
            </w:r>
          </w:p>
        </w:tc>
        <w:tc>
          <w:tcPr>
            <w:tcW w:w="2068" w:type="dxa"/>
            <w:shd w:val="clear" w:color="auto" w:fill="auto"/>
          </w:tcPr>
          <w:p w14:paraId="1E20F359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 xml:space="preserve"> Ввод результатов </w:t>
            </w: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IBBS</w:t>
            </w:r>
            <w:r w:rsidRPr="00FE38E7">
              <w:rPr>
                <w:rFonts w:ascii="Arial" w:hAnsi="Arial" w:cs="Arial"/>
                <w:sz w:val="21"/>
                <w:szCs w:val="21"/>
              </w:rPr>
              <w:t xml:space="preserve"> формирование 3 массивов   данных (</w:t>
            </w: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RDS</w:t>
            </w:r>
            <w:r w:rsidRPr="00FE38E7">
              <w:rPr>
                <w:rFonts w:ascii="Arial" w:hAnsi="Arial" w:cs="Arial"/>
                <w:sz w:val="21"/>
                <w:szCs w:val="21"/>
              </w:rPr>
              <w:t>-</w:t>
            </w: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Analyst</w:t>
            </w:r>
            <w:r w:rsidRPr="00FE38E7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124614A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>Этап 3</w:t>
            </w:r>
          </w:p>
        </w:tc>
        <w:tc>
          <w:tcPr>
            <w:tcW w:w="1984" w:type="dxa"/>
            <w:shd w:val="clear" w:color="auto" w:fill="auto"/>
          </w:tcPr>
          <w:p w14:paraId="1BB54A6C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FE38E7">
              <w:rPr>
                <w:rFonts w:ascii="Arial" w:hAnsi="Arial" w:cs="Arial"/>
                <w:sz w:val="21"/>
                <w:szCs w:val="21"/>
              </w:rPr>
              <w:t xml:space="preserve"> кв.2023; срок – 6 февраля 2023 г. </w:t>
            </w:r>
          </w:p>
          <w:p w14:paraId="14F4D280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FE38E7">
              <w:rPr>
                <w:rFonts w:ascii="Arial" w:hAnsi="Arial" w:cs="Arial"/>
                <w:sz w:val="21"/>
                <w:szCs w:val="21"/>
              </w:rPr>
              <w:t>-</w:t>
            </w:r>
            <w:r w:rsidRPr="00FE38E7">
              <w:rPr>
                <w:rFonts w:ascii="Arial" w:hAnsi="Arial" w:cs="Arial"/>
                <w:sz w:val="21"/>
                <w:szCs w:val="21"/>
                <w:lang w:val="en-US"/>
              </w:rPr>
              <w:t>II</w:t>
            </w:r>
            <w:r w:rsidRPr="00FE38E7">
              <w:rPr>
                <w:rFonts w:ascii="Arial" w:hAnsi="Arial" w:cs="Arial"/>
                <w:sz w:val="21"/>
                <w:szCs w:val="21"/>
              </w:rPr>
              <w:t>кв.2023 г.; срок сдачи трёх массивов – 22 мая 2023 г.</w:t>
            </w:r>
          </w:p>
        </w:tc>
        <w:tc>
          <w:tcPr>
            <w:tcW w:w="2707" w:type="dxa"/>
            <w:shd w:val="clear" w:color="auto" w:fill="auto"/>
          </w:tcPr>
          <w:p w14:paraId="0F3C33FF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</w:pPr>
            <w:r w:rsidRPr="00FE38E7">
              <w:rPr>
                <w:rFonts w:ascii="Arial" w:hAnsi="Arial" w:cs="Arial"/>
                <w:sz w:val="21"/>
                <w:szCs w:val="21"/>
              </w:rPr>
              <w:t xml:space="preserve">Подготовка трёх макетов данных в </w:t>
            </w:r>
            <w:r w:rsidRPr="00FE38E7">
              <w:rPr>
                <w:rFonts w:ascii="Arial" w:hAnsi="Arial" w:cs="Arial"/>
                <w:bCs/>
                <w:color w:val="000000"/>
                <w:shd w:val="clear" w:color="auto" w:fill="FFFFFF"/>
                <w:lang w:val="en-US" w:eastAsia="ru-RU"/>
              </w:rPr>
              <w:t>RDS</w:t>
            </w:r>
            <w:r w:rsidRPr="00FE38E7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>-</w:t>
            </w:r>
            <w:r w:rsidRPr="00FE38E7">
              <w:rPr>
                <w:rFonts w:ascii="Arial" w:hAnsi="Arial" w:cs="Arial"/>
                <w:bCs/>
                <w:color w:val="000000"/>
                <w:shd w:val="clear" w:color="auto" w:fill="FFFFFF"/>
                <w:lang w:val="en-US" w:eastAsia="ru-RU"/>
              </w:rPr>
              <w:t>Analyst</w:t>
            </w:r>
          </w:p>
          <w:p w14:paraId="13A379A8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FE38E7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Ввод данных; проверка массивов на предмет исключения ошибок ввода данных</w:t>
            </w:r>
          </w:p>
          <w:p w14:paraId="017EE878" w14:textId="77777777" w:rsidR="00FE38E7" w:rsidRPr="00FE38E7" w:rsidRDefault="00FE38E7" w:rsidP="00FE38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E38E7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Финальный отчет представляет три массива данных (МСМ, СР, ЛУИН) по результатам исследования. Краткий организационный отчет, описывающий выполнение работ по каждой из задач.</w:t>
            </w:r>
            <w:r w:rsidRPr="00FE38E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79FD048" w14:textId="77777777" w:rsidR="00FE38E7" w:rsidRPr="00FE38E7" w:rsidRDefault="00FE38E7" w:rsidP="00FE38E7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hAnsi="Arial" w:cs="Arial"/>
          <w:u w:val="single"/>
          <w:lang w:eastAsia="ru-RU"/>
        </w:rPr>
      </w:pPr>
    </w:p>
    <w:p w14:paraId="685DC8B7" w14:textId="77777777" w:rsidR="00FE38E7" w:rsidRPr="00FE38E7" w:rsidRDefault="00FE38E7" w:rsidP="00FE38E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  <w:b/>
          <w:iCs/>
          <w:lang w:eastAsia="ru-RU"/>
        </w:rPr>
      </w:pPr>
      <w:r w:rsidRPr="00FE38E7">
        <w:rPr>
          <w:rFonts w:ascii="Arial" w:hAnsi="Arial" w:cs="Arial"/>
          <w:b/>
          <w:iCs/>
          <w:lang w:eastAsia="ru-RU"/>
        </w:rPr>
        <w:t>Этап 2 - отчет включает в себя:</w:t>
      </w:r>
    </w:p>
    <w:p w14:paraId="70EA1222" w14:textId="77777777" w:rsidR="00FE38E7" w:rsidRPr="00FE38E7" w:rsidRDefault="00FE38E7" w:rsidP="00FE38E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  <w:b/>
          <w:iCs/>
          <w:lang w:eastAsia="ru-RU"/>
        </w:rPr>
      </w:pPr>
    </w:p>
    <w:p w14:paraId="5EC693A4" w14:textId="77777777" w:rsidR="00FE38E7" w:rsidRPr="00FE38E7" w:rsidRDefault="00FE38E7" w:rsidP="00FE38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iCs/>
          <w:lang w:eastAsia="ru-RU"/>
        </w:rPr>
      </w:pPr>
      <w:r w:rsidRPr="00FE38E7">
        <w:rPr>
          <w:rFonts w:ascii="Arial" w:hAnsi="Arial" w:cs="Arial"/>
          <w:iCs/>
          <w:lang w:eastAsia="ru-RU"/>
        </w:rPr>
        <w:t xml:space="preserve">Заполненные бланки по контролю поля и соблюдению протокола и СОП </w:t>
      </w:r>
      <w:r w:rsidRPr="00FE38E7">
        <w:rPr>
          <w:rFonts w:ascii="Arial" w:hAnsi="Arial" w:cs="Arial"/>
          <w:iCs/>
          <w:lang w:val="en-US" w:eastAsia="ru-RU"/>
        </w:rPr>
        <w:t>IBBS</w:t>
      </w:r>
      <w:r w:rsidRPr="00FE38E7">
        <w:rPr>
          <w:rFonts w:ascii="Arial" w:hAnsi="Arial" w:cs="Arial"/>
          <w:iCs/>
          <w:lang w:eastAsia="ru-RU"/>
        </w:rPr>
        <w:t xml:space="preserve"> (Задача 1). </w:t>
      </w:r>
    </w:p>
    <w:p w14:paraId="031AECFF" w14:textId="77777777" w:rsidR="00FE38E7" w:rsidRPr="00FE38E7" w:rsidRDefault="00FE38E7" w:rsidP="00FE38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iCs/>
          <w:lang w:eastAsia="ru-RU"/>
        </w:rPr>
      </w:pPr>
      <w:r w:rsidRPr="00FE38E7">
        <w:rPr>
          <w:rFonts w:ascii="Arial" w:hAnsi="Arial" w:cs="Arial"/>
          <w:iCs/>
          <w:lang w:eastAsia="ru-RU"/>
        </w:rPr>
        <w:t>Проверенные анкеты и формы. Анкеты и формы разработаны Заказчиком.</w:t>
      </w:r>
    </w:p>
    <w:p w14:paraId="3B02B420" w14:textId="77777777" w:rsidR="00FE38E7" w:rsidRPr="00FE38E7" w:rsidRDefault="00FE38E7" w:rsidP="00FE38E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iCs/>
          <w:lang w:eastAsia="ru-RU"/>
        </w:rPr>
      </w:pPr>
      <w:bookmarkStart w:id="4" w:name="_Hlk89008593"/>
    </w:p>
    <w:bookmarkEnd w:id="4"/>
    <w:p w14:paraId="71C50006" w14:textId="77777777" w:rsidR="00FE38E7" w:rsidRPr="00FE38E7" w:rsidRDefault="00FE38E7" w:rsidP="00FE38E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hAnsi="Arial" w:cs="Arial"/>
          <w:b/>
          <w:iCs/>
          <w:lang w:eastAsia="ru-RU"/>
        </w:rPr>
      </w:pPr>
      <w:r w:rsidRPr="00FE38E7">
        <w:rPr>
          <w:rFonts w:ascii="Arial" w:hAnsi="Arial" w:cs="Arial"/>
          <w:b/>
          <w:iCs/>
          <w:lang w:eastAsia="ru-RU"/>
        </w:rPr>
        <w:t>Этап 3 - отчет включает в себя:</w:t>
      </w:r>
    </w:p>
    <w:p w14:paraId="2D9ED334" w14:textId="77777777" w:rsidR="00FE38E7" w:rsidRPr="00FE38E7" w:rsidRDefault="00FE38E7" w:rsidP="00FE38E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iCs/>
          <w:lang w:eastAsia="ru-RU"/>
        </w:rPr>
      </w:pPr>
      <w:r w:rsidRPr="00FE38E7">
        <w:rPr>
          <w:rFonts w:ascii="Arial" w:hAnsi="Arial" w:cs="Arial"/>
          <w:iCs/>
          <w:lang w:eastAsia="ru-RU"/>
        </w:rPr>
        <w:t>3 макета для внесения данных – на согласование и проверку (Задача 2).</w:t>
      </w:r>
    </w:p>
    <w:p w14:paraId="41193075" w14:textId="77777777" w:rsidR="00FE38E7" w:rsidRPr="00FE38E7" w:rsidRDefault="00FE38E7" w:rsidP="00FE38E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iCs/>
          <w:lang w:eastAsia="ru-RU"/>
        </w:rPr>
      </w:pPr>
      <w:r w:rsidRPr="00FE38E7">
        <w:rPr>
          <w:rFonts w:ascii="Arial" w:hAnsi="Arial" w:cs="Arial"/>
          <w:iCs/>
          <w:lang w:eastAsia="ru-RU"/>
        </w:rPr>
        <w:t>3 массива данных (ЛУИН, МСМ, СР) (Задача 3)</w:t>
      </w:r>
    </w:p>
    <w:p w14:paraId="7E64C5AD" w14:textId="77777777" w:rsidR="00FE38E7" w:rsidRPr="00FE38E7" w:rsidRDefault="00FE38E7" w:rsidP="00FE38E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iCs/>
          <w:lang w:eastAsia="ru-RU"/>
        </w:rPr>
      </w:pPr>
      <w:r w:rsidRPr="00FE38E7">
        <w:rPr>
          <w:rFonts w:ascii="Arial" w:hAnsi="Arial" w:cs="Arial"/>
          <w:iCs/>
          <w:lang w:eastAsia="ru-RU"/>
        </w:rPr>
        <w:t>Краткий организационный отчет с описание выполнения работ по каждой из задач.</w:t>
      </w:r>
    </w:p>
    <w:p w14:paraId="6B89E56B" w14:textId="77777777" w:rsidR="0031039C" w:rsidRDefault="0031039C"/>
    <w:sectPr w:rsidR="0031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8D2"/>
    <w:multiLevelType w:val="hybridMultilevel"/>
    <w:tmpl w:val="DFFECB5C"/>
    <w:lvl w:ilvl="0" w:tplc="3A7C00C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D12A8A"/>
    <w:multiLevelType w:val="hybridMultilevel"/>
    <w:tmpl w:val="6FA44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395"/>
    <w:multiLevelType w:val="hybridMultilevel"/>
    <w:tmpl w:val="DEE82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72359"/>
    <w:multiLevelType w:val="hybridMultilevel"/>
    <w:tmpl w:val="775C9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5956">
    <w:abstractNumId w:val="0"/>
  </w:num>
  <w:num w:numId="2" w16cid:durableId="1671636576">
    <w:abstractNumId w:val="2"/>
  </w:num>
  <w:num w:numId="3" w16cid:durableId="1628118917">
    <w:abstractNumId w:val="1"/>
  </w:num>
  <w:num w:numId="4" w16cid:durableId="1523282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E7"/>
    <w:rsid w:val="00290C87"/>
    <w:rsid w:val="0031039C"/>
    <w:rsid w:val="00AB5875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CB00"/>
  <w15:chartTrackingRefBased/>
  <w15:docId w15:val="{004FF473-A8F7-4AE6-BA30-EE2696A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75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5875"/>
    <w:pPr>
      <w:keepNext/>
      <w:keepLines/>
      <w:spacing w:before="240" w:after="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58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B5875"/>
    <w:rPr>
      <w:rFonts w:ascii="Calibri Light" w:hAnsi="Calibri Light" w:cs="Calibri Light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58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link w:val="a4"/>
    <w:uiPriority w:val="99"/>
    <w:qFormat/>
    <w:rsid w:val="00AB5875"/>
    <w:rPr>
      <w:rFonts w:ascii="Calibri" w:hAnsi="Calibri" w:cs="Calibri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B5875"/>
    <w:rPr>
      <w:rFonts w:ascii="Calibri" w:hAnsi="Calibri" w:cs="Calibri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AB5875"/>
    <w:pPr>
      <w:ind w:left="720"/>
    </w:pPr>
  </w:style>
  <w:style w:type="character" w:styleId="a6">
    <w:name w:val="Intense Emphasis"/>
    <w:basedOn w:val="a0"/>
    <w:uiPriority w:val="21"/>
    <w:qFormat/>
    <w:rsid w:val="00AB5875"/>
    <w:rPr>
      <w:i/>
      <w:iCs/>
      <w:color w:val="4472C4" w:themeColor="accent1"/>
    </w:rPr>
  </w:style>
  <w:style w:type="paragraph" w:styleId="a7">
    <w:name w:val="TOC Heading"/>
    <w:basedOn w:val="1"/>
    <w:next w:val="a"/>
    <w:uiPriority w:val="99"/>
    <w:qFormat/>
    <w:rsid w:val="00AB5875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Ежова</dc:creator>
  <cp:keywords/>
  <dc:description/>
  <cp:lastModifiedBy>Любовь Ежова</cp:lastModifiedBy>
  <cp:revision>1</cp:revision>
  <dcterms:created xsi:type="dcterms:W3CDTF">2022-12-01T06:35:00Z</dcterms:created>
  <dcterms:modified xsi:type="dcterms:W3CDTF">2022-12-01T06:37:00Z</dcterms:modified>
</cp:coreProperties>
</file>